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DFF" w:rsidRPr="005042CD" w:rsidRDefault="00805DFF" w:rsidP="00805DFF">
      <w:pPr>
        <w:jc w:val="center"/>
        <w:rPr>
          <w:bCs/>
          <w:color w:val="000000" w:themeColor="text1"/>
        </w:rPr>
      </w:pPr>
      <w:r w:rsidRPr="005042CD">
        <w:rPr>
          <w:bCs/>
          <w:color w:val="000000" w:themeColor="text1"/>
        </w:rPr>
        <w:t>Сведения</w:t>
      </w:r>
    </w:p>
    <w:p w:rsidR="00805DFF" w:rsidRPr="005042CD" w:rsidRDefault="00805DFF" w:rsidP="00805DFF">
      <w:pPr>
        <w:jc w:val="center"/>
        <w:rPr>
          <w:b/>
          <w:color w:val="000000" w:themeColor="text1"/>
        </w:rPr>
      </w:pPr>
      <w:r w:rsidRPr="005042CD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805DFF" w:rsidRPr="005042CD" w:rsidRDefault="00805DFF" w:rsidP="00805DFF">
      <w:pPr>
        <w:jc w:val="center"/>
        <w:rPr>
          <w:b/>
          <w:bCs/>
          <w:color w:val="000000" w:themeColor="text1"/>
        </w:rPr>
      </w:pPr>
      <w:r w:rsidRPr="005042CD">
        <w:rPr>
          <w:b/>
          <w:bCs/>
          <w:color w:val="000000" w:themeColor="text1"/>
        </w:rPr>
        <w:t xml:space="preserve"> за</w:t>
      </w:r>
      <w:r w:rsidR="00F04644" w:rsidRPr="005042CD">
        <w:rPr>
          <w:b/>
          <w:bCs/>
          <w:color w:val="000000" w:themeColor="text1"/>
        </w:rPr>
        <w:t xml:space="preserve"> отчетный период с 1 января 201</w:t>
      </w:r>
      <w:r w:rsidR="000F05AF">
        <w:rPr>
          <w:b/>
          <w:bCs/>
          <w:color w:val="000000" w:themeColor="text1"/>
        </w:rPr>
        <w:t>8</w:t>
      </w:r>
      <w:r w:rsidR="00F04644" w:rsidRPr="005042CD">
        <w:rPr>
          <w:b/>
          <w:bCs/>
          <w:color w:val="000000" w:themeColor="text1"/>
        </w:rPr>
        <w:t xml:space="preserve"> года по 31 декабря 201</w:t>
      </w:r>
      <w:r w:rsidR="000F05AF">
        <w:rPr>
          <w:b/>
          <w:bCs/>
          <w:color w:val="000000" w:themeColor="text1"/>
        </w:rPr>
        <w:t>8</w:t>
      </w:r>
      <w:r w:rsidRPr="005042CD">
        <w:rPr>
          <w:b/>
          <w:bCs/>
          <w:color w:val="000000" w:themeColor="text1"/>
        </w:rPr>
        <w:t xml:space="preserve"> года</w:t>
      </w:r>
    </w:p>
    <w:p w:rsidR="00805DFF" w:rsidRPr="00052C22" w:rsidRDefault="00805DFF" w:rsidP="00805DFF">
      <w:pPr>
        <w:jc w:val="center"/>
        <w:rPr>
          <w:color w:val="C00000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701"/>
        <w:gridCol w:w="1555"/>
        <w:gridCol w:w="1134"/>
        <w:gridCol w:w="992"/>
        <w:gridCol w:w="1138"/>
        <w:gridCol w:w="1129"/>
        <w:gridCol w:w="992"/>
        <w:gridCol w:w="856"/>
        <w:gridCol w:w="1648"/>
        <w:gridCol w:w="1329"/>
        <w:gridCol w:w="1275"/>
      </w:tblGrid>
      <w:tr w:rsidR="00805DFF" w:rsidTr="0035799B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805DFF" w:rsidRDefault="00805DFF" w:rsidP="00D11F3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Транспортные </w:t>
            </w:r>
            <w:bookmarkStart w:id="0" w:name="_GoBack"/>
            <w:bookmarkEnd w:id="0"/>
            <w:r>
              <w:rPr>
                <w:sz w:val="20"/>
                <w:szCs w:val="20"/>
                <w:lang w:eastAsia="en-US"/>
              </w:rPr>
              <w:t>средства</w:t>
            </w:r>
          </w:p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805DFF" w:rsidTr="0035799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</w:tr>
      <w:tr w:rsidR="00805DFF" w:rsidTr="0035799B">
        <w:trPr>
          <w:trHeight w:val="19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805D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Зайцев А.С.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A74CA9" w:rsidP="00805D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Консультант, эксперт-контроллер антикоррупционной деятельности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9973C1" w:rsidP="00D11F3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Общая </w:t>
            </w:r>
            <w:r w:rsidR="00A460BF">
              <w:rPr>
                <w:bCs/>
                <w:lang w:eastAsia="en-US"/>
              </w:rPr>
              <w:t>д</w:t>
            </w:r>
            <w:r w:rsidR="00805DFF">
              <w:rPr>
                <w:bCs/>
                <w:lang w:eastAsia="en-US"/>
              </w:rPr>
              <w:t xml:space="preserve">олевая </w:t>
            </w:r>
            <w:r w:rsidR="0035799B">
              <w:rPr>
                <w:bCs/>
                <w:lang w:eastAsia="en-US"/>
              </w:rPr>
              <w:t>(</w:t>
            </w:r>
            <w:r w:rsidR="00805DFF">
              <w:rPr>
                <w:bCs/>
                <w:lang w:eastAsia="en-US"/>
              </w:rPr>
              <w:t>1/4</w:t>
            </w:r>
            <w:r w:rsidR="0035799B">
              <w:rPr>
                <w:bCs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805DF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66,4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E92D3E" w:rsidP="00D11F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 w:rsidR="0035799B">
              <w:rPr>
                <w:lang w:eastAsia="en-US"/>
              </w:rPr>
              <w:t>ЕВРОЛЕ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Т</w:t>
            </w:r>
            <w:r w:rsidR="0035799B">
              <w:rPr>
                <w:lang w:eastAsia="en-US"/>
              </w:rPr>
              <w:t>РАИЛБЛЕЙЗЕР</w:t>
            </w:r>
            <w:r>
              <w:rPr>
                <w:lang w:eastAsia="en-US"/>
              </w:rPr>
              <w:t xml:space="preserve">  ДТ</w:t>
            </w:r>
            <w:proofErr w:type="gramEnd"/>
            <w:r>
              <w:rPr>
                <w:lang w:eastAsia="en-US"/>
              </w:rPr>
              <w:t>1;</w:t>
            </w:r>
          </w:p>
          <w:p w:rsidR="002252CD" w:rsidRDefault="002252CD" w:rsidP="00D11F32">
            <w:pPr>
              <w:spacing w:line="276" w:lineRule="auto"/>
              <w:jc w:val="center"/>
              <w:rPr>
                <w:lang w:eastAsia="en-US"/>
              </w:rPr>
            </w:pPr>
          </w:p>
          <w:p w:rsidR="00E92D3E" w:rsidRPr="00805DFF" w:rsidRDefault="002252CD" w:rsidP="00D11F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E92D3E">
              <w:rPr>
                <w:lang w:eastAsia="en-US"/>
              </w:rPr>
              <w:t>отоцикл Х</w:t>
            </w:r>
            <w:r w:rsidR="0035799B">
              <w:rPr>
                <w:lang w:eastAsia="en-US"/>
              </w:rPr>
              <w:t>ОНДА</w:t>
            </w:r>
            <w:r w:rsidR="00E92D3E">
              <w:rPr>
                <w:lang w:eastAsia="en-US"/>
              </w:rPr>
              <w:t xml:space="preserve"> С</w:t>
            </w:r>
            <w:r w:rsidR="0035799B">
              <w:rPr>
                <w:lang w:eastAsia="en-US"/>
              </w:rPr>
              <w:t>ТИД</w:t>
            </w:r>
            <w:r w:rsidR="00E92D3E">
              <w:rPr>
                <w:lang w:eastAsia="en-US"/>
              </w:rPr>
              <w:t xml:space="preserve"> 400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0F05AF" w:rsidP="00805D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533</w:t>
            </w:r>
            <w:r w:rsidR="00791A9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572,26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DFF" w:rsidRDefault="00805DFF" w:rsidP="00D11F32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805DFF" w:rsidRDefault="00805DFF" w:rsidP="00D11F3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05DFF" w:rsidRDefault="00805DFF" w:rsidP="00805DFF"/>
    <w:p w:rsidR="00805DFF" w:rsidRDefault="00805DFF" w:rsidP="00805DFF"/>
    <w:p w:rsidR="00D23874" w:rsidRDefault="0035799B"/>
    <w:sectPr w:rsidR="00D23874" w:rsidSect="00DE3A2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559C"/>
    <w:rsid w:val="00052C22"/>
    <w:rsid w:val="0008014A"/>
    <w:rsid w:val="000F05AF"/>
    <w:rsid w:val="002252CD"/>
    <w:rsid w:val="002F1FE8"/>
    <w:rsid w:val="0035799B"/>
    <w:rsid w:val="004C4D24"/>
    <w:rsid w:val="005042CD"/>
    <w:rsid w:val="005D119E"/>
    <w:rsid w:val="00791A92"/>
    <w:rsid w:val="00805DFF"/>
    <w:rsid w:val="008062C6"/>
    <w:rsid w:val="009807BE"/>
    <w:rsid w:val="009973C1"/>
    <w:rsid w:val="009A0F49"/>
    <w:rsid w:val="00A460BF"/>
    <w:rsid w:val="00A74CA9"/>
    <w:rsid w:val="00AB7911"/>
    <w:rsid w:val="00B21D7B"/>
    <w:rsid w:val="00DB31E8"/>
    <w:rsid w:val="00E2559C"/>
    <w:rsid w:val="00E8375A"/>
    <w:rsid w:val="00E92D3E"/>
    <w:rsid w:val="00E946C4"/>
    <w:rsid w:val="00ED3DFE"/>
    <w:rsid w:val="00F0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2F453"/>
  <w15:docId w15:val="{466AB168-1A59-4AAB-B7FF-4B4336F4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34</cp:revision>
  <dcterms:created xsi:type="dcterms:W3CDTF">2015-04-23T08:55:00Z</dcterms:created>
  <dcterms:modified xsi:type="dcterms:W3CDTF">2019-05-12T01:59:00Z</dcterms:modified>
</cp:coreProperties>
</file>